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6" w:rsidRPr="00B27086" w:rsidRDefault="00B27086" w:rsidP="00B27086">
      <w:pPr>
        <w:shd w:val="clear" w:color="auto" w:fill="FFFFFF"/>
        <w:spacing w:after="240" w:line="270" w:lineRule="atLeast"/>
        <w:rPr>
          <w:rFonts w:ascii="BatangChe" w:eastAsia="BatangChe" w:hAnsi="BatangChe" w:cs="Arial" w:hint="eastAsia"/>
          <w:b/>
          <w:color w:val="333333"/>
          <w:sz w:val="20"/>
        </w:rPr>
      </w:pPr>
      <w:r w:rsidRPr="00B27086">
        <w:rPr>
          <w:rFonts w:ascii="BatangChe" w:eastAsia="BatangChe" w:hAnsi="BatangChe" w:cs="Arial" w:hint="eastAsia"/>
          <w:b/>
          <w:color w:val="333333"/>
          <w:sz w:val="20"/>
        </w:rPr>
        <w:t xml:space="preserve">제목: </w:t>
      </w:r>
      <w:r w:rsidRPr="00B27086">
        <w:rPr>
          <w:rFonts w:ascii="BatangChe" w:eastAsia="BatangChe" w:hAnsi="BatangChe"/>
          <w:b/>
          <w:sz w:val="20"/>
        </w:rPr>
        <w:t>[PCF] 주요 노선 PR CLS 직항 판매가 통보 (1차 수정)</w:t>
      </w:r>
    </w:p>
    <w:p w:rsidR="00B27086" w:rsidRPr="00B27086" w:rsidRDefault="00B27086" w:rsidP="00B27086">
      <w:pPr>
        <w:shd w:val="clear" w:color="auto" w:fill="FFFFFF"/>
        <w:spacing w:after="240" w:line="270" w:lineRule="atLeast"/>
        <w:rPr>
          <w:rFonts w:ascii="BatangChe" w:eastAsia="BatangChe" w:hAnsi="BatangChe" w:cs="Arial"/>
          <w:color w:val="333333"/>
          <w:sz w:val="20"/>
        </w:rPr>
      </w:pPr>
      <w:r w:rsidRPr="00B27086">
        <w:rPr>
          <w:rFonts w:ascii="BatangChe" w:eastAsia="BatangChe" w:hAnsi="BatangChe" w:cs="Arial" w:hint="eastAsia"/>
          <w:color w:val="333333"/>
          <w:sz w:val="20"/>
        </w:rPr>
        <w:t xml:space="preserve">1.  대상 </w:t>
      </w:r>
      <w:proofErr w:type="gramStart"/>
      <w:r w:rsidRPr="00B27086">
        <w:rPr>
          <w:rFonts w:ascii="BatangChe" w:eastAsia="BatangChe" w:hAnsi="BatangChe" w:cs="Arial" w:hint="eastAsia"/>
          <w:color w:val="333333"/>
          <w:sz w:val="20"/>
        </w:rPr>
        <w:t>판매가 :</w:t>
      </w:r>
      <w:proofErr w:type="gramEnd"/>
      <w:r w:rsidRPr="00B27086">
        <w:rPr>
          <w:rFonts w:ascii="BatangChe" w:eastAsia="BatangChe" w:hAnsi="BatangChe" w:cs="Arial" w:hint="eastAsia"/>
          <w:color w:val="333333"/>
          <w:sz w:val="20"/>
        </w:rPr>
        <w:t xml:space="preserve"> SEL to US 온라인 판매가 </w:t>
      </w:r>
    </w:p>
    <w:p w:rsidR="00B27086" w:rsidRPr="00B27086" w:rsidRDefault="00B27086" w:rsidP="00B27086">
      <w:pPr>
        <w:shd w:val="clear" w:color="auto" w:fill="FFFFFF"/>
        <w:spacing w:after="240" w:line="270" w:lineRule="atLeast"/>
        <w:rPr>
          <w:rFonts w:ascii="BatangChe" w:eastAsia="BatangChe" w:hAnsi="BatangChe" w:cs="Arial" w:hint="eastAsia"/>
          <w:color w:val="333333"/>
          <w:sz w:val="20"/>
        </w:rPr>
      </w:pPr>
      <w:r w:rsidRPr="00B27086">
        <w:rPr>
          <w:rFonts w:ascii="BatangChe" w:eastAsia="BatangChe" w:hAnsi="BatangChe" w:cs="Arial" w:hint="eastAsia"/>
          <w:color w:val="333333"/>
          <w:sz w:val="20"/>
        </w:rPr>
        <w:t>2.  대상 기간   : (발권) 2019년</w:t>
      </w:r>
      <w:proofErr w:type="gramStart"/>
      <w:r w:rsidRPr="00B27086">
        <w:rPr>
          <w:rFonts w:ascii="BatangChe" w:eastAsia="BatangChe" w:hAnsi="BatangChe" w:cs="Arial" w:hint="eastAsia"/>
          <w:color w:val="333333"/>
          <w:sz w:val="20"/>
        </w:rPr>
        <w:t>  9월</w:t>
      </w:r>
      <w:proofErr w:type="gramEnd"/>
      <w:r w:rsidRPr="00B27086">
        <w:rPr>
          <w:rFonts w:ascii="BatangChe" w:eastAsia="BatangChe" w:hAnsi="BatangChe" w:cs="Arial" w:hint="eastAsia"/>
          <w:color w:val="333333"/>
          <w:sz w:val="20"/>
        </w:rPr>
        <w:t> 6일 ~ 9월 19일</w:t>
      </w:r>
    </w:p>
    <w:p w:rsidR="00B27086" w:rsidRPr="00B27086" w:rsidRDefault="00B27086" w:rsidP="00B27086">
      <w:pPr>
        <w:shd w:val="clear" w:color="auto" w:fill="FFFFFF"/>
        <w:spacing w:after="240" w:line="270" w:lineRule="atLeast"/>
        <w:ind w:firstLine="2160"/>
        <w:rPr>
          <w:rFonts w:ascii="BatangChe" w:eastAsia="BatangChe" w:hAnsi="BatangChe" w:cs="Arial" w:hint="eastAsia"/>
          <w:color w:val="222222"/>
          <w:sz w:val="20"/>
        </w:rPr>
      </w:pPr>
      <w:r w:rsidRPr="00B27086">
        <w:rPr>
          <w:rFonts w:ascii="BatangChe" w:eastAsia="BatangChe" w:hAnsi="BatangChe" w:cs="Arial" w:hint="eastAsia"/>
          <w:color w:val="000000"/>
          <w:sz w:val="20"/>
        </w:rPr>
        <w:t>(출발) 2019년  9월 25일  ~ 2020년 3월 31일</w:t>
      </w:r>
      <w:bookmarkStart w:id="0" w:name="_GoBack"/>
      <w:bookmarkEnd w:id="0"/>
    </w:p>
    <w:p w:rsidR="00B27086" w:rsidRPr="00B27086" w:rsidRDefault="00B27086" w:rsidP="00B27086">
      <w:pPr>
        <w:shd w:val="clear" w:color="auto" w:fill="FFFFFF"/>
        <w:spacing w:after="240" w:line="270" w:lineRule="atLeast"/>
        <w:rPr>
          <w:rFonts w:ascii="BatangChe" w:eastAsia="BatangChe" w:hAnsi="BatangChe" w:cs="Arial"/>
          <w:color w:val="333333"/>
          <w:sz w:val="20"/>
        </w:rPr>
      </w:pPr>
      <w:r w:rsidRPr="00B27086">
        <w:rPr>
          <w:rFonts w:ascii="BatangChe" w:eastAsia="BatangChe" w:hAnsi="BatangChe" w:cs="Arial" w:hint="eastAsia"/>
          <w:color w:val="333333"/>
          <w:sz w:val="20"/>
        </w:rPr>
        <w:t xml:space="preserve">3.  대상 </w:t>
      </w:r>
      <w:proofErr w:type="gramStart"/>
      <w:r w:rsidRPr="00B27086">
        <w:rPr>
          <w:rFonts w:ascii="BatangChe" w:eastAsia="BatangChe" w:hAnsi="BatangChe" w:cs="Arial" w:hint="eastAsia"/>
          <w:color w:val="333333"/>
          <w:sz w:val="20"/>
        </w:rPr>
        <w:t>목적지 :</w:t>
      </w:r>
      <w:proofErr w:type="gramEnd"/>
      <w:r w:rsidRPr="00B27086">
        <w:rPr>
          <w:rFonts w:ascii="BatangChe" w:eastAsia="BatangChe" w:hAnsi="BatangChe" w:cs="Arial" w:hint="eastAsia"/>
          <w:color w:val="333333"/>
          <w:sz w:val="20"/>
        </w:rPr>
        <w:t> LAX, SEA, SFO, NYC, CHI, HNL, LAS</w:t>
      </w:r>
    </w:p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 w:hint="eastAsia"/>
          <w:color w:val="333333"/>
          <w:sz w:val="20"/>
        </w:rPr>
      </w:pPr>
      <w:r w:rsidRPr="00B27086">
        <w:rPr>
          <w:rFonts w:ascii="BatangChe" w:eastAsia="BatangChe" w:hAnsi="BatangChe" w:cs="Arial" w:hint="eastAsia"/>
          <w:color w:val="333333"/>
          <w:sz w:val="20"/>
        </w:rPr>
        <w:t>                                               </w:t>
      </w:r>
      <w:r>
        <w:rPr>
          <w:rFonts w:ascii="BatangChe" w:eastAsia="BatangChe" w:hAnsi="BatangChe" w:cs="Arial" w:hint="eastAsia"/>
          <w:color w:val="333333"/>
          <w:sz w:val="20"/>
        </w:rPr>
        <w:t xml:space="preserve">                           </w:t>
      </w:r>
      <w:r w:rsidRPr="00B27086">
        <w:rPr>
          <w:rFonts w:ascii="BatangChe" w:eastAsia="BatangChe" w:hAnsi="BatangChe" w:cs="Arial" w:hint="eastAsia"/>
          <w:color w:val="333333"/>
          <w:sz w:val="20"/>
        </w:rPr>
        <w:t>      (단위 : 천원)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302"/>
        <w:gridCol w:w="1326"/>
        <w:gridCol w:w="2337"/>
        <w:gridCol w:w="2006"/>
      </w:tblGrid>
      <w:tr w:rsidR="00B27086" w:rsidRPr="00B27086" w:rsidTr="00B27086">
        <w:trPr>
          <w:trHeight w:val="765"/>
        </w:trPr>
        <w:tc>
          <w:tcPr>
            <w:tcW w:w="2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노선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CLS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AP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9/25-1/1, 1/11~3/31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20.1.2~1.10</w:t>
            </w:r>
          </w:p>
        </w:tc>
      </w:tr>
      <w:tr w:rsidR="00B27086" w:rsidRPr="00B27086" w:rsidTr="00B27086">
        <w:trPr>
          <w:trHeight w:val="345"/>
        </w:trPr>
        <w:tc>
          <w:tcPr>
            <w:tcW w:w="2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14(주1)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4,750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3,900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3,750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3,900</w:t>
            </w:r>
          </w:p>
        </w:tc>
      </w:tr>
      <w:tr w:rsidR="00B27086" w:rsidRPr="00B27086" w:rsidTr="00B27086">
        <w:trPr>
          <w:trHeight w:val="330"/>
        </w:trPr>
        <w:tc>
          <w:tcPr>
            <w:tcW w:w="2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t>SFO</w:t>
            </w: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br/>
            </w:r>
            <w:r w:rsidRPr="00B27086">
              <w:rPr>
                <w:rFonts w:ascii="BatangChe" w:eastAsia="BatangChe" w:hAnsi="BatangChe" w:cs="Arial" w:hint="eastAsia"/>
                <w:sz w:val="20"/>
              </w:rPr>
              <w:t>(7860편 +10만원)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14(주1)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4,600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-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4,450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4,250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4,650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4,050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4,000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t>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14(주1)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4,600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4,100</w:t>
            </w:r>
          </w:p>
        </w:tc>
      </w:tr>
      <w:tr w:rsidR="00B27086" w:rsidRPr="00B27086" w:rsidTr="00B2708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3,800</w:t>
            </w:r>
          </w:p>
        </w:tc>
      </w:tr>
      <w:tr w:rsidR="00B27086" w:rsidRPr="00B27086" w:rsidTr="00B27086">
        <w:trPr>
          <w:trHeight w:val="345"/>
        </w:trPr>
        <w:tc>
          <w:tcPr>
            <w:tcW w:w="2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t>NYC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14(주1)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5,800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-</w:t>
            </w:r>
          </w:p>
        </w:tc>
      </w:tr>
      <w:tr w:rsidR="00B27086" w:rsidRPr="00B27086" w:rsidTr="00B2708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5,400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5,200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5,300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5,000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5,000</w:t>
            </w:r>
          </w:p>
        </w:tc>
      </w:tr>
      <w:tr w:rsidR="00B27086" w:rsidRPr="00B27086" w:rsidTr="00B27086">
        <w:trPr>
          <w:trHeight w:val="345"/>
        </w:trPr>
        <w:tc>
          <w:tcPr>
            <w:tcW w:w="2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color w:val="000000"/>
                <w:sz w:val="20"/>
              </w:rPr>
              <w:t>HNL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14(주1)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3,500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3,400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2,800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2,600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2,750</w:t>
            </w:r>
          </w:p>
        </w:tc>
      </w:tr>
      <w:tr w:rsidR="00B27086" w:rsidRPr="00B27086" w:rsidTr="00B27086">
        <w:trPr>
          <w:trHeight w:val="345"/>
        </w:trPr>
        <w:tc>
          <w:tcPr>
            <w:tcW w:w="2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color w:val="000000"/>
                <w:sz w:val="20"/>
              </w:rPr>
              <w:lastRenderedPageBreak/>
              <w:t>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Helvetica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Helvetica" w:hint="eastAsia"/>
                <w:color w:val="0000FF"/>
                <w:sz w:val="20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Helvetica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Helvetica" w:hint="eastAsia"/>
                <w:color w:val="0000FF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Helvetica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Helvetica" w:hint="eastAsia"/>
                <w:color w:val="0000FF"/>
                <w:sz w:val="20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Helvetica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Helvetica" w:hint="eastAsia"/>
                <w:color w:val="0000FF"/>
                <w:sz w:val="20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4,050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-</w:t>
            </w:r>
          </w:p>
        </w:tc>
      </w:tr>
    </w:tbl>
    <w:p w:rsidR="00B27086" w:rsidRPr="00B27086" w:rsidRDefault="00B27086" w:rsidP="00B27086">
      <w:pPr>
        <w:spacing w:after="0" w:line="270" w:lineRule="atLeast"/>
        <w:rPr>
          <w:rFonts w:ascii="BatangChe" w:eastAsia="BatangChe" w:hAnsi="BatangChe" w:cs="Times New Roman"/>
          <w:vanish/>
          <w:sz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1724"/>
        <w:gridCol w:w="1570"/>
        <w:gridCol w:w="2894"/>
      </w:tblGrid>
      <w:tr w:rsidR="00B27086" w:rsidRPr="00B27086" w:rsidTr="00B27086">
        <w:trPr>
          <w:trHeight w:val="345"/>
        </w:trPr>
        <w:tc>
          <w:tcPr>
            <w:tcW w:w="2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노선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CLS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AP</w:t>
            </w:r>
          </w:p>
        </w:tc>
        <w:tc>
          <w:tcPr>
            <w:tcW w:w="1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222222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9/25~11/30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b/>
                <w:bCs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b/>
                <w:bCs/>
                <w:sz w:val="20"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595959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595959"/>
                <w:sz w:val="20"/>
              </w:rPr>
              <w:t>5,500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4,600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4,400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color w:val="000000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color w:val="000000"/>
                <w:sz w:val="20"/>
              </w:rPr>
              <w:t>4,200</w:t>
            </w:r>
          </w:p>
        </w:tc>
      </w:tr>
      <w:tr w:rsidR="00B27086" w:rsidRPr="00B27086" w:rsidTr="00B270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rPr>
                <w:rFonts w:ascii="BatangChe" w:eastAsia="BatangChe" w:hAnsi="BatangChe" w:cs="Arial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BatangChe" w:eastAsia="BatangChe" w:hAnsi="BatangChe" w:cs="Arial"/>
                <w:sz w:val="20"/>
              </w:rPr>
            </w:pPr>
            <w:r w:rsidRPr="00B27086">
              <w:rPr>
                <w:rFonts w:ascii="BatangChe" w:eastAsia="BatangChe" w:hAnsi="BatangChe" w:cs="Arial" w:hint="eastAsia"/>
                <w:sz w:val="20"/>
              </w:rPr>
              <w:t>4,000</w:t>
            </w:r>
          </w:p>
        </w:tc>
      </w:tr>
    </w:tbl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  <w:sz w:val="20"/>
        </w:rPr>
      </w:pPr>
    </w:p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  <w:sz w:val="20"/>
        </w:rPr>
      </w:pPr>
    </w:p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  <w:sz w:val="20"/>
        </w:rPr>
      </w:pPr>
      <w:r w:rsidRPr="00B27086">
        <w:rPr>
          <w:rFonts w:ascii="BatangChe" w:eastAsia="BatangChe" w:hAnsi="BatangChe" w:cs="Arial" w:hint="eastAsia"/>
          <w:color w:val="000000"/>
          <w:sz w:val="20"/>
        </w:rPr>
        <w:t xml:space="preserve">※ (주1) LAX,SFO,SEA,NYC,HNL I/AP14는 출발일 ~7/21까지 운영 </w:t>
      </w:r>
    </w:p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  <w:sz w:val="20"/>
        </w:rPr>
      </w:pPr>
      <w:r w:rsidRPr="00B27086">
        <w:rPr>
          <w:rFonts w:ascii="BatangChe" w:eastAsia="BatangChe" w:hAnsi="BatangChe" w:cs="Arial" w:hint="eastAsia"/>
          <w:color w:val="000000"/>
          <w:sz w:val="20"/>
        </w:rPr>
        <w:t xml:space="preserve">         (기존 운영중이던 I/AP14 운임은 ~19년 9/19까지 운영 후 삭제 예정) </w:t>
      </w:r>
      <w:r w:rsidRPr="00B27086">
        <w:rPr>
          <w:rFonts w:ascii="BatangChe" w:eastAsia="BatangChe" w:hAnsi="BatangChe" w:cs="Arial" w:hint="eastAsia"/>
          <w:color w:val="000000"/>
          <w:sz w:val="20"/>
        </w:rPr>
        <w:br/>
        <w:t>※ PUS/TAE발 주중가 동일 (주말/성수기 제외)</w:t>
      </w:r>
    </w:p>
    <w:p w:rsidR="00B27086" w:rsidRPr="00B27086" w:rsidRDefault="00B27086" w:rsidP="00B27086">
      <w:pPr>
        <w:shd w:val="clear" w:color="auto" w:fill="FFFFFF"/>
        <w:spacing w:after="0" w:line="270" w:lineRule="atLeast"/>
        <w:rPr>
          <w:rFonts w:ascii="BatangChe" w:eastAsia="BatangChe" w:hAnsi="BatangChe" w:cs="Arial"/>
          <w:color w:val="222222"/>
          <w:sz w:val="20"/>
        </w:rPr>
      </w:pPr>
      <w:r w:rsidRPr="00B27086">
        <w:rPr>
          <w:rFonts w:ascii="BatangChe" w:eastAsia="BatangChe" w:hAnsi="BatangChe" w:cs="Arial" w:hint="eastAsia"/>
          <w:color w:val="000000"/>
          <w:sz w:val="20"/>
        </w:rPr>
        <w:t>※ 주말 +30만원  </w:t>
      </w:r>
    </w:p>
    <w:p w:rsidR="00857D67" w:rsidRPr="00B27086" w:rsidRDefault="00857D67">
      <w:pPr>
        <w:rPr>
          <w:rFonts w:ascii="BatangChe" w:eastAsia="BatangChe" w:hAnsi="BatangChe"/>
          <w:sz w:val="20"/>
        </w:rPr>
      </w:pPr>
    </w:p>
    <w:sectPr w:rsidR="00857D67" w:rsidRPr="00B27086" w:rsidSect="00B2708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86"/>
    <w:rsid w:val="00857D67"/>
    <w:rsid w:val="00B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086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B2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086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B2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228296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902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698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69079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4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1</cp:revision>
  <dcterms:created xsi:type="dcterms:W3CDTF">2019-09-09T08:28:00Z</dcterms:created>
  <dcterms:modified xsi:type="dcterms:W3CDTF">2019-09-09T08:29:00Z</dcterms:modified>
</cp:coreProperties>
</file>